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D66D3" w14:textId="772ADA1A" w:rsidR="00EE1B82" w:rsidRPr="00B70929" w:rsidRDefault="00C52704" w:rsidP="007D5622">
      <w:pPr>
        <w:spacing w:line="320" w:lineRule="exact"/>
        <w:rPr>
          <w:b/>
          <w:bCs/>
          <w:sz w:val="24"/>
          <w:szCs w:val="24"/>
          <w:lang w:val="de-AT"/>
        </w:rPr>
      </w:pPr>
      <w:r w:rsidRPr="00B70929">
        <w:rPr>
          <w:b/>
          <w:bCs/>
          <w:sz w:val="24"/>
          <w:szCs w:val="24"/>
          <w:lang w:val="de-AT"/>
        </w:rPr>
        <w:t>Presseinformation</w:t>
      </w:r>
    </w:p>
    <w:p w14:paraId="188F8766" w14:textId="554A2341" w:rsidR="00C52704" w:rsidRDefault="00C52704" w:rsidP="007D5622">
      <w:pPr>
        <w:spacing w:line="320" w:lineRule="exact"/>
        <w:rPr>
          <w:lang w:val="de-AT"/>
        </w:rPr>
      </w:pPr>
    </w:p>
    <w:p w14:paraId="18374E3B" w14:textId="1F1031D6" w:rsidR="00C52704" w:rsidRDefault="00C52704" w:rsidP="007D5622">
      <w:pPr>
        <w:spacing w:line="320" w:lineRule="exact"/>
        <w:rPr>
          <w:lang w:val="de-AT"/>
        </w:rPr>
      </w:pPr>
      <w:r>
        <w:rPr>
          <w:lang w:val="de-AT"/>
        </w:rPr>
        <w:t>oberrain</w:t>
      </w:r>
      <w:r w:rsidRPr="00C52704">
        <w:rPr>
          <w:b/>
          <w:bCs/>
          <w:lang w:val="de-AT"/>
        </w:rPr>
        <w:t>anders</w:t>
      </w:r>
      <w:r>
        <w:rPr>
          <w:lang w:val="de-AT"/>
        </w:rPr>
        <w:t>komp</w:t>
      </w:r>
      <w:r w:rsidR="00A03A33">
        <w:rPr>
          <w:lang w:val="de-AT"/>
        </w:rPr>
        <w:t>e</w:t>
      </w:r>
      <w:r>
        <w:rPr>
          <w:lang w:val="de-AT"/>
        </w:rPr>
        <w:t>tent</w:t>
      </w:r>
      <w:r>
        <w:rPr>
          <w:lang w:val="de-AT"/>
        </w:rPr>
        <w:br/>
      </w:r>
      <w:r w:rsidRPr="00C52704">
        <w:rPr>
          <w:b/>
          <w:bCs/>
          <w:sz w:val="28"/>
          <w:szCs w:val="28"/>
          <w:lang w:val="de-AT"/>
        </w:rPr>
        <w:t>Neu</w:t>
      </w:r>
      <w:r>
        <w:rPr>
          <w:b/>
          <w:bCs/>
          <w:sz w:val="28"/>
          <w:szCs w:val="28"/>
          <w:lang w:val="de-AT"/>
        </w:rPr>
        <w:t>e</w:t>
      </w:r>
      <w:r w:rsidRPr="00C52704">
        <w:rPr>
          <w:b/>
          <w:bCs/>
          <w:sz w:val="28"/>
          <w:szCs w:val="28"/>
          <w:lang w:val="de-AT"/>
        </w:rPr>
        <w:t>s Gipfelkreuz für den „Großen Bruder“</w:t>
      </w:r>
      <w:r w:rsidRPr="00C52704">
        <w:rPr>
          <w:b/>
          <w:bCs/>
          <w:sz w:val="28"/>
          <w:szCs w:val="28"/>
          <w:lang w:val="de-AT"/>
        </w:rPr>
        <w:br/>
      </w:r>
    </w:p>
    <w:p w14:paraId="468F9144" w14:textId="5F2EA3CB" w:rsidR="00C52704" w:rsidRPr="007D5622" w:rsidRDefault="00C52704" w:rsidP="007D5622">
      <w:pPr>
        <w:spacing w:line="320" w:lineRule="exact"/>
        <w:rPr>
          <w:lang w:val="de-AT"/>
        </w:rPr>
      </w:pPr>
      <w:r w:rsidRPr="007D5622">
        <w:rPr>
          <w:b/>
          <w:bCs/>
          <w:lang w:val="de-AT"/>
        </w:rPr>
        <w:t xml:space="preserve">Unken, </w:t>
      </w:r>
      <w:r w:rsidR="00621AEC">
        <w:rPr>
          <w:b/>
          <w:bCs/>
          <w:lang w:val="de-AT"/>
        </w:rPr>
        <w:t>September</w:t>
      </w:r>
      <w:r w:rsidRPr="007D5622">
        <w:rPr>
          <w:b/>
          <w:bCs/>
          <w:lang w:val="de-AT"/>
        </w:rPr>
        <w:t xml:space="preserve"> 2022.</w:t>
      </w:r>
      <w:r w:rsidRPr="007D5622">
        <w:rPr>
          <w:lang w:val="de-AT"/>
        </w:rPr>
        <w:t xml:space="preserve"> </w:t>
      </w:r>
      <w:r w:rsidRPr="007D5622">
        <w:rPr>
          <w:i/>
          <w:iCs/>
          <w:lang w:val="de-AT"/>
        </w:rPr>
        <w:t xml:space="preserve">Seit </w:t>
      </w:r>
      <w:r w:rsidR="00AC5C50" w:rsidRPr="007B14BE">
        <w:rPr>
          <w:i/>
          <w:iCs/>
          <w:lang w:val="de-AT"/>
        </w:rPr>
        <w:t>22.07.22</w:t>
      </w:r>
      <w:r w:rsidRPr="007B14BE">
        <w:rPr>
          <w:i/>
          <w:iCs/>
          <w:lang w:val="de-AT"/>
        </w:rPr>
        <w:t xml:space="preserve"> </w:t>
      </w:r>
      <w:r w:rsidR="00A03A33" w:rsidRPr="007B14BE">
        <w:rPr>
          <w:i/>
          <w:iCs/>
          <w:lang w:val="de-AT"/>
        </w:rPr>
        <w:t>h</w:t>
      </w:r>
      <w:r w:rsidRPr="007B14BE">
        <w:rPr>
          <w:i/>
          <w:iCs/>
          <w:lang w:val="de-AT"/>
        </w:rPr>
        <w:t>at der „Große Bruder“ ein neues</w:t>
      </w:r>
      <w:r w:rsidR="00A03A33" w:rsidRPr="007B14BE">
        <w:rPr>
          <w:i/>
          <w:iCs/>
          <w:lang w:val="de-AT"/>
        </w:rPr>
        <w:t>,</w:t>
      </w:r>
      <w:r w:rsidRPr="007B14BE">
        <w:rPr>
          <w:i/>
          <w:iCs/>
          <w:lang w:val="de-AT"/>
        </w:rPr>
        <w:t xml:space="preserve"> wunderschönes Gipfelkreuz – handgefertig</w:t>
      </w:r>
      <w:r w:rsidR="00A03A33" w:rsidRPr="007B14BE">
        <w:rPr>
          <w:i/>
          <w:iCs/>
          <w:lang w:val="de-AT"/>
        </w:rPr>
        <w:t>t</w:t>
      </w:r>
      <w:r w:rsidRPr="007B14BE">
        <w:rPr>
          <w:i/>
          <w:iCs/>
          <w:lang w:val="de-AT"/>
        </w:rPr>
        <w:t xml:space="preserve"> </w:t>
      </w:r>
      <w:r w:rsidR="00A03A33" w:rsidRPr="007B14BE">
        <w:rPr>
          <w:i/>
          <w:iCs/>
          <w:lang w:val="de-AT"/>
        </w:rPr>
        <w:t>von der</w:t>
      </w:r>
      <w:r w:rsidRPr="007B14BE">
        <w:rPr>
          <w:i/>
          <w:iCs/>
          <w:lang w:val="de-AT"/>
        </w:rPr>
        <w:t xml:space="preserve"> Ausbil</w:t>
      </w:r>
      <w:r w:rsidRPr="007D5622">
        <w:rPr>
          <w:i/>
          <w:iCs/>
          <w:lang w:val="de-AT"/>
        </w:rPr>
        <w:t>dungs</w:t>
      </w:r>
      <w:r w:rsidR="00AC5C50">
        <w:rPr>
          <w:i/>
          <w:iCs/>
          <w:lang w:val="de-AT"/>
        </w:rPr>
        <w:t>sparte Metallbearbeitung</w:t>
      </w:r>
      <w:r w:rsidRPr="007D5622">
        <w:rPr>
          <w:i/>
          <w:iCs/>
          <w:lang w:val="de-AT"/>
        </w:rPr>
        <w:t xml:space="preserve"> für Jugendliche mit Lernschwierigkeiten</w:t>
      </w:r>
      <w:r w:rsidR="00A03A33" w:rsidRPr="007D5622">
        <w:rPr>
          <w:i/>
          <w:iCs/>
          <w:lang w:val="de-AT"/>
        </w:rPr>
        <w:t xml:space="preserve"> von oberrain</w:t>
      </w:r>
      <w:r w:rsidR="00A03A33" w:rsidRPr="007D5622">
        <w:rPr>
          <w:b/>
          <w:bCs/>
          <w:i/>
          <w:iCs/>
          <w:lang w:val="de-AT"/>
        </w:rPr>
        <w:t>anders</w:t>
      </w:r>
      <w:r w:rsidR="00A03A33" w:rsidRPr="007D5622">
        <w:rPr>
          <w:i/>
          <w:iCs/>
          <w:lang w:val="de-AT"/>
        </w:rPr>
        <w:t>kompetent in Unken</w:t>
      </w:r>
      <w:r w:rsidR="00A03A33" w:rsidRPr="007D5622">
        <w:rPr>
          <w:lang w:val="de-AT"/>
        </w:rPr>
        <w:t>.</w:t>
      </w:r>
    </w:p>
    <w:p w14:paraId="1E94D653" w14:textId="77777777" w:rsidR="007D5622" w:rsidRDefault="007D5622" w:rsidP="007D5622">
      <w:pPr>
        <w:pStyle w:val="xmsonormal"/>
        <w:spacing w:line="320" w:lineRule="exact"/>
        <w:rPr>
          <w:rFonts w:ascii="Arial" w:hAnsi="Arial" w:cs="Arial"/>
          <w:color w:val="000000" w:themeColor="text1"/>
          <w:lang w:val="de-DE"/>
        </w:rPr>
      </w:pPr>
    </w:p>
    <w:p w14:paraId="3DEB1B6B" w14:textId="5C7346A1" w:rsidR="00AA66DC" w:rsidRDefault="00C52704" w:rsidP="007D5622">
      <w:pPr>
        <w:pStyle w:val="xmsonormal"/>
        <w:spacing w:line="320" w:lineRule="exact"/>
        <w:rPr>
          <w:rFonts w:ascii="Arial" w:hAnsi="Arial" w:cs="Arial"/>
          <w:color w:val="000000" w:themeColor="text1"/>
          <w:lang w:val="de-DE"/>
        </w:rPr>
      </w:pPr>
      <w:r w:rsidRPr="00A03A33">
        <w:rPr>
          <w:rFonts w:ascii="Arial" w:hAnsi="Arial" w:cs="Arial"/>
          <w:color w:val="000000" w:themeColor="text1"/>
          <w:lang w:val="de-DE"/>
        </w:rPr>
        <w:t>Die Ausbildung von Jugendlichen ist das vorrangige Ziel von oberrain</w:t>
      </w:r>
      <w:r w:rsidRPr="00A03A33">
        <w:rPr>
          <w:rFonts w:ascii="Arial" w:hAnsi="Arial" w:cs="Arial"/>
          <w:b/>
          <w:bCs/>
          <w:color w:val="000000" w:themeColor="text1"/>
          <w:lang w:val="de-DE"/>
        </w:rPr>
        <w:t>anders</w:t>
      </w:r>
      <w:r w:rsidRPr="00A03A33">
        <w:rPr>
          <w:rFonts w:ascii="Arial" w:hAnsi="Arial" w:cs="Arial"/>
          <w:color w:val="000000" w:themeColor="text1"/>
          <w:lang w:val="de-DE"/>
        </w:rPr>
        <w:t>kompetent</w:t>
      </w:r>
      <w:r w:rsidR="00A03A33">
        <w:rPr>
          <w:rFonts w:ascii="Arial" w:hAnsi="Arial" w:cs="Arial"/>
          <w:color w:val="000000" w:themeColor="text1"/>
          <w:lang w:val="de-DE"/>
        </w:rPr>
        <w:t>,</w:t>
      </w:r>
      <w:r w:rsidRPr="00A03A33">
        <w:rPr>
          <w:rFonts w:ascii="Arial" w:hAnsi="Arial" w:cs="Arial"/>
          <w:color w:val="000000" w:themeColor="text1"/>
          <w:lang w:val="de-DE"/>
        </w:rPr>
        <w:t xml:space="preserve"> dazu braucht es gut ausgebildete MitarbeiterInnen. Berufsbegleitend absolvierte </w:t>
      </w:r>
      <w:r w:rsidR="00A03A33">
        <w:rPr>
          <w:rFonts w:ascii="Arial" w:hAnsi="Arial" w:cs="Arial"/>
          <w:color w:val="000000" w:themeColor="text1"/>
          <w:lang w:val="de-DE"/>
        </w:rPr>
        <w:t>Matthias</w:t>
      </w:r>
      <w:r w:rsidR="00A03A33" w:rsidRPr="00A03A33">
        <w:rPr>
          <w:rFonts w:ascii="Arial" w:hAnsi="Arial" w:cs="Arial"/>
          <w:color w:val="000000" w:themeColor="text1"/>
          <w:lang w:val="de-DE"/>
        </w:rPr>
        <w:t xml:space="preserve"> Lohfeyer</w:t>
      </w:r>
      <w:r w:rsidR="00A03A33">
        <w:rPr>
          <w:rFonts w:ascii="Arial" w:hAnsi="Arial" w:cs="Arial"/>
          <w:color w:val="000000" w:themeColor="text1"/>
          <w:lang w:val="de-DE"/>
        </w:rPr>
        <w:t xml:space="preserve">, </w:t>
      </w:r>
      <w:r w:rsidRPr="00A03A33">
        <w:rPr>
          <w:rFonts w:ascii="Arial" w:hAnsi="Arial" w:cs="Arial"/>
          <w:color w:val="000000" w:themeColor="text1"/>
          <w:lang w:val="de-DE"/>
        </w:rPr>
        <w:t>Ausbilder der Sparte</w:t>
      </w:r>
      <w:r w:rsidRPr="007B14BE">
        <w:rPr>
          <w:rFonts w:ascii="Arial" w:hAnsi="Arial" w:cs="Arial"/>
          <w:color w:val="000000" w:themeColor="text1"/>
          <w:lang w:val="de-DE"/>
        </w:rPr>
        <w:t xml:space="preserve"> Metallbearbeitung</w:t>
      </w:r>
      <w:r w:rsidR="00A03A33">
        <w:rPr>
          <w:rFonts w:ascii="Arial" w:hAnsi="Arial" w:cs="Arial"/>
          <w:color w:val="000000" w:themeColor="text1"/>
          <w:lang w:val="de-DE"/>
        </w:rPr>
        <w:t>,</w:t>
      </w:r>
      <w:r w:rsidRPr="00A03A33">
        <w:rPr>
          <w:rFonts w:ascii="Arial" w:hAnsi="Arial" w:cs="Arial"/>
          <w:color w:val="000000" w:themeColor="text1"/>
          <w:lang w:val="de-DE"/>
        </w:rPr>
        <w:t xml:space="preserve"> </w:t>
      </w:r>
      <w:r w:rsidR="00A03A33">
        <w:rPr>
          <w:rFonts w:ascii="Arial" w:hAnsi="Arial" w:cs="Arial"/>
          <w:color w:val="000000" w:themeColor="text1"/>
          <w:lang w:val="de-DE"/>
        </w:rPr>
        <w:t>ein</w:t>
      </w:r>
      <w:r w:rsidR="00AC5C50" w:rsidRPr="007B14BE">
        <w:rPr>
          <w:rFonts w:ascii="Arial" w:hAnsi="Arial" w:cs="Arial"/>
          <w:color w:val="000000" w:themeColor="text1"/>
          <w:lang w:val="de-DE"/>
        </w:rPr>
        <w:t>e</w:t>
      </w:r>
      <w:r w:rsidRPr="00A03A33">
        <w:rPr>
          <w:rFonts w:ascii="Arial" w:hAnsi="Arial" w:cs="Arial"/>
          <w:color w:val="000000" w:themeColor="text1"/>
          <w:lang w:val="de-DE"/>
        </w:rPr>
        <w:t xml:space="preserve"> 2</w:t>
      </w:r>
      <w:r w:rsidR="007D5622">
        <w:rPr>
          <w:rFonts w:ascii="Arial" w:hAnsi="Arial" w:cs="Arial"/>
          <w:color w:val="000000" w:themeColor="text1"/>
          <w:lang w:val="de-DE"/>
        </w:rPr>
        <w:t>-</w:t>
      </w:r>
      <w:r w:rsidRPr="00A03A33">
        <w:rPr>
          <w:rFonts w:ascii="Arial" w:hAnsi="Arial" w:cs="Arial"/>
          <w:color w:val="000000" w:themeColor="text1"/>
          <w:lang w:val="de-DE"/>
        </w:rPr>
        <w:t xml:space="preserve">jährige Ausbildung zum Fachbetreuer in der Behindertenarbeit. </w:t>
      </w:r>
      <w:r w:rsidR="004244C8">
        <w:rPr>
          <w:rFonts w:ascii="Arial" w:hAnsi="Arial" w:cs="Arial"/>
          <w:color w:val="000000" w:themeColor="text1"/>
          <w:lang w:val="de-DE"/>
        </w:rPr>
        <w:t>Für sein Abschlussprojekt „</w:t>
      </w:r>
      <w:r w:rsidR="004244C8" w:rsidRPr="00A03A33">
        <w:rPr>
          <w:rFonts w:ascii="Arial" w:hAnsi="Arial" w:cs="Arial"/>
          <w:color w:val="000000" w:themeColor="text1"/>
          <w:lang w:val="de-DE"/>
        </w:rPr>
        <w:t>Zusammenarbeit in der Gruppe fördern</w:t>
      </w:r>
      <w:r w:rsidR="004244C8">
        <w:rPr>
          <w:rFonts w:ascii="Arial" w:hAnsi="Arial" w:cs="Arial"/>
          <w:color w:val="000000" w:themeColor="text1"/>
          <w:lang w:val="de-DE"/>
        </w:rPr>
        <w:t>“ wurde in 6-mon</w:t>
      </w:r>
      <w:r w:rsidR="007D5622">
        <w:rPr>
          <w:rFonts w:ascii="Arial" w:hAnsi="Arial" w:cs="Arial"/>
          <w:color w:val="000000" w:themeColor="text1"/>
          <w:lang w:val="de-DE"/>
        </w:rPr>
        <w:t>a</w:t>
      </w:r>
      <w:r w:rsidR="004244C8">
        <w:rPr>
          <w:rFonts w:ascii="Arial" w:hAnsi="Arial" w:cs="Arial"/>
          <w:color w:val="000000" w:themeColor="text1"/>
          <w:lang w:val="de-DE"/>
        </w:rPr>
        <w:t xml:space="preserve">tiger </w:t>
      </w:r>
      <w:r w:rsidR="00AA66DC">
        <w:rPr>
          <w:rFonts w:ascii="Arial" w:hAnsi="Arial" w:cs="Arial"/>
          <w:color w:val="000000" w:themeColor="text1"/>
          <w:lang w:val="de-DE"/>
        </w:rPr>
        <w:t>H</w:t>
      </w:r>
      <w:r w:rsidR="004244C8">
        <w:rPr>
          <w:rFonts w:ascii="Arial" w:hAnsi="Arial" w:cs="Arial"/>
          <w:color w:val="000000" w:themeColor="text1"/>
          <w:lang w:val="de-DE"/>
        </w:rPr>
        <w:t>andarbeit gemeinsam mit den Jugendliche</w:t>
      </w:r>
      <w:r w:rsidR="00AA66DC">
        <w:rPr>
          <w:rFonts w:ascii="Arial" w:hAnsi="Arial" w:cs="Arial"/>
          <w:color w:val="000000" w:themeColor="text1"/>
          <w:lang w:val="de-DE"/>
        </w:rPr>
        <w:t>n,</w:t>
      </w:r>
      <w:r w:rsidR="004244C8">
        <w:rPr>
          <w:rFonts w:ascii="Arial" w:hAnsi="Arial" w:cs="Arial"/>
          <w:color w:val="000000" w:themeColor="text1"/>
          <w:lang w:val="de-DE"/>
        </w:rPr>
        <w:t xml:space="preserve"> die am Campus oberrain eine </w:t>
      </w:r>
      <w:r w:rsidR="00AA66DC">
        <w:rPr>
          <w:rFonts w:ascii="Arial" w:hAnsi="Arial" w:cs="Arial"/>
          <w:color w:val="000000" w:themeColor="text1"/>
          <w:lang w:val="de-DE"/>
        </w:rPr>
        <w:t>T</w:t>
      </w:r>
      <w:r w:rsidR="004244C8">
        <w:rPr>
          <w:rFonts w:ascii="Arial" w:hAnsi="Arial" w:cs="Arial"/>
          <w:color w:val="000000" w:themeColor="text1"/>
          <w:lang w:val="de-DE"/>
        </w:rPr>
        <w:t xml:space="preserve">eilqualifizierung </w:t>
      </w:r>
      <w:r w:rsidR="00E403DD">
        <w:rPr>
          <w:rFonts w:ascii="Arial" w:hAnsi="Arial" w:cs="Arial"/>
          <w:color w:val="000000" w:themeColor="text1"/>
          <w:lang w:val="de-DE"/>
        </w:rPr>
        <w:t>in der</w:t>
      </w:r>
      <w:r w:rsidR="00E403DD" w:rsidRPr="007B14BE">
        <w:rPr>
          <w:rFonts w:ascii="Arial" w:hAnsi="Arial" w:cs="Arial"/>
          <w:color w:val="000000" w:themeColor="text1"/>
          <w:lang w:val="de-DE"/>
        </w:rPr>
        <w:t xml:space="preserve"> </w:t>
      </w:r>
      <w:r w:rsidR="00AC5C50" w:rsidRPr="007B14BE">
        <w:rPr>
          <w:rFonts w:ascii="Arial" w:hAnsi="Arial" w:cs="Arial"/>
          <w:color w:val="000000" w:themeColor="text1"/>
          <w:lang w:val="de-DE"/>
        </w:rPr>
        <w:t>Metallbearbeitung</w:t>
      </w:r>
      <w:r w:rsidR="00AA66DC" w:rsidRPr="007B14BE">
        <w:rPr>
          <w:rFonts w:ascii="Arial" w:hAnsi="Arial" w:cs="Arial"/>
          <w:color w:val="000000" w:themeColor="text1"/>
          <w:lang w:val="de-DE"/>
        </w:rPr>
        <w:t xml:space="preserve"> absolv</w:t>
      </w:r>
      <w:r w:rsidR="00AA66DC">
        <w:rPr>
          <w:rFonts w:ascii="Arial" w:hAnsi="Arial" w:cs="Arial"/>
          <w:color w:val="000000" w:themeColor="text1"/>
          <w:lang w:val="de-DE"/>
        </w:rPr>
        <w:t>ieren</w:t>
      </w:r>
      <w:r w:rsidR="00BA5253">
        <w:rPr>
          <w:rFonts w:ascii="Arial" w:hAnsi="Arial" w:cs="Arial"/>
          <w:color w:val="000000" w:themeColor="text1"/>
          <w:lang w:val="de-DE"/>
        </w:rPr>
        <w:t>, ein edles Gipfelkreuz</w:t>
      </w:r>
      <w:r w:rsidR="00E403DD">
        <w:rPr>
          <w:rFonts w:ascii="Arial" w:hAnsi="Arial" w:cs="Arial"/>
          <w:color w:val="000000" w:themeColor="text1"/>
          <w:lang w:val="de-DE"/>
        </w:rPr>
        <w:t xml:space="preserve"> gefertigt</w:t>
      </w:r>
      <w:r w:rsidR="00BA5253">
        <w:rPr>
          <w:rFonts w:ascii="Arial" w:hAnsi="Arial" w:cs="Arial"/>
          <w:color w:val="000000" w:themeColor="text1"/>
          <w:lang w:val="de-DE"/>
        </w:rPr>
        <w:t>.</w:t>
      </w:r>
    </w:p>
    <w:p w14:paraId="1299F1BA" w14:textId="77777777" w:rsidR="00AA66DC" w:rsidRDefault="00AA66DC" w:rsidP="007D5622">
      <w:pPr>
        <w:pStyle w:val="xmsonormal"/>
        <w:spacing w:line="320" w:lineRule="exact"/>
        <w:rPr>
          <w:rFonts w:ascii="Arial" w:hAnsi="Arial" w:cs="Arial"/>
          <w:color w:val="000000" w:themeColor="text1"/>
          <w:lang w:val="de-DE"/>
        </w:rPr>
      </w:pPr>
    </w:p>
    <w:p w14:paraId="41AA8521" w14:textId="59709FE0" w:rsidR="00BA5253" w:rsidRPr="00BA5253" w:rsidRDefault="00D110A3" w:rsidP="007D5622">
      <w:pPr>
        <w:pStyle w:val="xmsonormal"/>
        <w:spacing w:line="320" w:lineRule="exact"/>
        <w:rPr>
          <w:rFonts w:ascii="Arial" w:hAnsi="Arial" w:cs="Arial"/>
          <w:b/>
          <w:bCs/>
          <w:lang w:val="de-DE"/>
        </w:rPr>
      </w:pPr>
      <w:r>
        <w:rPr>
          <w:rFonts w:ascii="Arial" w:hAnsi="Arial" w:cs="Arial"/>
          <w:b/>
          <w:bCs/>
          <w:lang w:val="de-DE"/>
        </w:rPr>
        <w:t>Per Hubschrauber auf den Gipfel</w:t>
      </w:r>
    </w:p>
    <w:p w14:paraId="755FFE3A" w14:textId="7D595EAC" w:rsidR="00BA5253" w:rsidRDefault="0081699E" w:rsidP="007D5622">
      <w:pPr>
        <w:pStyle w:val="xmsonormal"/>
        <w:spacing w:line="320" w:lineRule="exact"/>
        <w:rPr>
          <w:rFonts w:ascii="Arial" w:hAnsi="Arial" w:cs="Arial"/>
          <w:lang w:val="de-DE"/>
        </w:rPr>
      </w:pPr>
      <w:r>
        <w:rPr>
          <w:rFonts w:ascii="Arial" w:hAnsi="Arial" w:cs="Arial"/>
          <w:lang w:val="de-DE"/>
        </w:rPr>
        <w:t xml:space="preserve">Für das imposante und 2,7 m hohe Werkstück </w:t>
      </w:r>
      <w:r w:rsidR="00BA5253">
        <w:rPr>
          <w:rFonts w:ascii="Arial" w:hAnsi="Arial" w:cs="Arial"/>
          <w:lang w:val="de-DE"/>
        </w:rPr>
        <w:t>verarbeitete das Ausbilderteam Matthias Lohfeyer, Anton Herbst und Werner Enzensberger sowie die Auszubildenden Andreas Hirscher, Julian Schwaiger, Christoph Schalle, Nina Pichlmayr, Vanessa Wagner, Thomas Auinger, Lale Dogan und Lukas Kressl 180 kg Edelstahl, Messing, Stahl und Glas</w:t>
      </w:r>
      <w:r>
        <w:rPr>
          <w:rFonts w:ascii="Arial" w:hAnsi="Arial" w:cs="Arial"/>
          <w:lang w:val="de-DE"/>
        </w:rPr>
        <w:t>.</w:t>
      </w:r>
    </w:p>
    <w:p w14:paraId="14686085" w14:textId="116AD108" w:rsidR="005F3270" w:rsidRDefault="00D110A3" w:rsidP="007D5622">
      <w:pPr>
        <w:pStyle w:val="xmsonormal"/>
        <w:spacing w:line="320" w:lineRule="exact"/>
        <w:rPr>
          <w:rFonts w:ascii="Arial" w:hAnsi="Arial" w:cs="Arial"/>
          <w:lang w:val="de-DE"/>
        </w:rPr>
      </w:pPr>
      <w:r>
        <w:rPr>
          <w:rFonts w:ascii="Arial" w:hAnsi="Arial" w:cs="Arial"/>
          <w:lang w:val="de-DE"/>
        </w:rPr>
        <w:t xml:space="preserve">Per Helikopter wurde das neue Kreuz auf den Gipfel transportiert und </w:t>
      </w:r>
      <w:r w:rsidR="007D5622">
        <w:rPr>
          <w:rFonts w:ascii="Arial" w:hAnsi="Arial" w:cs="Arial"/>
          <w:lang w:val="de-DE"/>
        </w:rPr>
        <w:t xml:space="preserve">mit tatkräftiger Unterstützung von </w:t>
      </w:r>
      <w:r w:rsidR="007D5622">
        <w:rPr>
          <w:rFonts w:ascii="Arial" w:hAnsi="Arial" w:cs="Arial"/>
          <w:color w:val="000000" w:themeColor="text1"/>
          <w:lang w:val="de-DE"/>
        </w:rPr>
        <w:t xml:space="preserve">Martin </w:t>
      </w:r>
      <w:r w:rsidR="007D5622" w:rsidRPr="00D110A3">
        <w:rPr>
          <w:rFonts w:ascii="Arial" w:hAnsi="Arial" w:cs="Arial"/>
          <w:color w:val="000000" w:themeColor="text1"/>
          <w:lang w:val="de-DE"/>
        </w:rPr>
        <w:t xml:space="preserve">Öhlschuster, Wolfgang Schmuck </w:t>
      </w:r>
      <w:r w:rsidR="007D5622">
        <w:rPr>
          <w:rFonts w:ascii="Arial" w:hAnsi="Arial" w:cs="Arial"/>
          <w:color w:val="000000" w:themeColor="text1"/>
          <w:lang w:val="de-DE"/>
        </w:rPr>
        <w:t>und</w:t>
      </w:r>
      <w:r w:rsidR="007D5622" w:rsidRPr="00D110A3">
        <w:rPr>
          <w:rFonts w:ascii="Arial" w:hAnsi="Arial" w:cs="Arial"/>
          <w:color w:val="000000" w:themeColor="text1"/>
          <w:lang w:val="de-DE"/>
        </w:rPr>
        <w:t xml:space="preserve"> Lukas Lohfeyer </w:t>
      </w:r>
      <w:r w:rsidR="007D5622">
        <w:rPr>
          <w:rFonts w:ascii="Arial" w:hAnsi="Arial" w:cs="Arial"/>
          <w:color w:val="000000" w:themeColor="text1"/>
          <w:lang w:val="de-DE"/>
        </w:rPr>
        <w:t xml:space="preserve">vom </w:t>
      </w:r>
      <w:r w:rsidR="007D5622" w:rsidRPr="00D110A3">
        <w:rPr>
          <w:rFonts w:ascii="Arial" w:hAnsi="Arial" w:cs="Arial"/>
          <w:color w:val="000000" w:themeColor="text1"/>
          <w:lang w:val="de-DE"/>
        </w:rPr>
        <w:t>Verein Loferer Renntiere</w:t>
      </w:r>
      <w:r w:rsidR="007D5622">
        <w:rPr>
          <w:rFonts w:ascii="Arial" w:hAnsi="Arial" w:cs="Arial"/>
          <w:color w:val="000000" w:themeColor="text1"/>
          <w:lang w:val="de-DE"/>
        </w:rPr>
        <w:t xml:space="preserve"> </w:t>
      </w:r>
      <w:r>
        <w:rPr>
          <w:rFonts w:ascii="Arial" w:hAnsi="Arial" w:cs="Arial"/>
          <w:lang w:val="de-DE"/>
        </w:rPr>
        <w:t>montiert</w:t>
      </w:r>
      <w:r w:rsidR="00D35EF1">
        <w:rPr>
          <w:rFonts w:ascii="Arial" w:hAnsi="Arial" w:cs="Arial"/>
          <w:lang w:val="de-DE"/>
        </w:rPr>
        <w:t>.</w:t>
      </w:r>
    </w:p>
    <w:p w14:paraId="3450DC86" w14:textId="77777777" w:rsidR="00BA5253" w:rsidRDefault="00BA5253" w:rsidP="007D5622">
      <w:pPr>
        <w:pStyle w:val="xmsonormal"/>
        <w:spacing w:line="320" w:lineRule="exact"/>
        <w:rPr>
          <w:rFonts w:ascii="Arial" w:hAnsi="Arial" w:cs="Arial"/>
          <w:lang w:val="de-DE"/>
        </w:rPr>
      </w:pPr>
    </w:p>
    <w:p w14:paraId="7828FF41" w14:textId="568E7BE4" w:rsidR="005F3270" w:rsidRPr="005F3270" w:rsidRDefault="005F3270" w:rsidP="007D5622">
      <w:pPr>
        <w:pStyle w:val="xmsonormal"/>
        <w:spacing w:line="320" w:lineRule="exact"/>
        <w:rPr>
          <w:rFonts w:ascii="Arial" w:hAnsi="Arial" w:cs="Arial"/>
          <w:b/>
          <w:bCs/>
          <w:lang w:val="de-DE"/>
        </w:rPr>
      </w:pPr>
      <w:r w:rsidRPr="005F3270">
        <w:rPr>
          <w:rFonts w:ascii="Arial" w:hAnsi="Arial" w:cs="Arial"/>
          <w:b/>
          <w:bCs/>
          <w:lang w:val="de-DE"/>
        </w:rPr>
        <w:t>Dank an die Sponsoren</w:t>
      </w:r>
    </w:p>
    <w:p w14:paraId="5BAF5D2B" w14:textId="1B4E7E63" w:rsidR="00C52704" w:rsidRPr="00D110A3" w:rsidRDefault="00C52704" w:rsidP="007D5622">
      <w:pPr>
        <w:pStyle w:val="xmsonormal"/>
        <w:spacing w:line="320" w:lineRule="exact"/>
        <w:rPr>
          <w:rFonts w:ascii="Arial" w:hAnsi="Arial" w:cs="Arial"/>
          <w:color w:val="000000" w:themeColor="text1"/>
          <w:lang w:val="de-DE"/>
        </w:rPr>
      </w:pPr>
      <w:r>
        <w:rPr>
          <w:rFonts w:ascii="Arial" w:hAnsi="Arial" w:cs="Arial"/>
          <w:lang w:val="de-DE"/>
        </w:rPr>
        <w:t xml:space="preserve">Die Grundeigentümer der Agrargemeinschaft Reiteralpe und die Alpenvereinssektion Traunstein gestatteten </w:t>
      </w:r>
      <w:r w:rsidR="0081699E">
        <w:rPr>
          <w:rFonts w:ascii="Arial" w:hAnsi="Arial" w:cs="Arial"/>
          <w:lang w:val="de-DE"/>
        </w:rPr>
        <w:t>die Aufstellung</w:t>
      </w:r>
      <w:r>
        <w:rPr>
          <w:rFonts w:ascii="Arial" w:hAnsi="Arial" w:cs="Arial"/>
          <w:lang w:val="de-DE"/>
        </w:rPr>
        <w:t xml:space="preserve"> d</w:t>
      </w:r>
      <w:r w:rsidR="0081699E">
        <w:rPr>
          <w:rFonts w:ascii="Arial" w:hAnsi="Arial" w:cs="Arial"/>
          <w:lang w:val="de-DE"/>
        </w:rPr>
        <w:t>es</w:t>
      </w:r>
      <w:r>
        <w:rPr>
          <w:rFonts w:ascii="Arial" w:hAnsi="Arial" w:cs="Arial"/>
          <w:lang w:val="de-DE"/>
        </w:rPr>
        <w:t xml:space="preserve"> Gipfelkreu</w:t>
      </w:r>
      <w:r w:rsidRPr="007B14BE">
        <w:rPr>
          <w:rFonts w:ascii="Arial" w:hAnsi="Arial" w:cs="Arial"/>
          <w:color w:val="000000" w:themeColor="text1"/>
          <w:lang w:val="de-DE"/>
        </w:rPr>
        <w:t>z</w:t>
      </w:r>
      <w:r w:rsidR="0081699E" w:rsidRPr="007B14BE">
        <w:rPr>
          <w:rFonts w:ascii="Arial" w:hAnsi="Arial" w:cs="Arial"/>
          <w:color w:val="000000" w:themeColor="text1"/>
          <w:lang w:val="de-DE"/>
        </w:rPr>
        <w:t>es</w:t>
      </w:r>
      <w:r w:rsidR="00AC5C50" w:rsidRPr="007B14BE">
        <w:rPr>
          <w:rFonts w:ascii="Arial" w:hAnsi="Arial" w:cs="Arial"/>
          <w:color w:val="000000" w:themeColor="text1"/>
          <w:lang w:val="de-DE"/>
        </w:rPr>
        <w:t xml:space="preserve"> </w:t>
      </w:r>
      <w:r w:rsidRPr="007B14BE">
        <w:rPr>
          <w:rFonts w:ascii="Arial" w:hAnsi="Arial" w:cs="Arial"/>
          <w:color w:val="000000" w:themeColor="text1"/>
          <w:lang w:val="de-DE"/>
        </w:rPr>
        <w:t>am</w:t>
      </w:r>
      <w:r>
        <w:rPr>
          <w:rFonts w:ascii="Arial" w:hAnsi="Arial" w:cs="Arial"/>
          <w:lang w:val="de-DE"/>
        </w:rPr>
        <w:t xml:space="preserve"> „Großen Bruder“ in den Reiter Steinbergen</w:t>
      </w:r>
      <w:r w:rsidR="0081699E">
        <w:rPr>
          <w:rFonts w:ascii="Arial" w:hAnsi="Arial" w:cs="Arial"/>
          <w:lang w:val="de-DE"/>
        </w:rPr>
        <w:t>.</w:t>
      </w:r>
      <w:r w:rsidR="005F3270">
        <w:rPr>
          <w:rFonts w:ascii="Arial" w:hAnsi="Arial" w:cs="Arial"/>
          <w:lang w:val="de-DE"/>
        </w:rPr>
        <w:t xml:space="preserve"> </w:t>
      </w:r>
      <w:r>
        <w:rPr>
          <w:rFonts w:ascii="Arial" w:hAnsi="Arial" w:cs="Arial"/>
          <w:lang w:val="de-DE"/>
        </w:rPr>
        <w:t xml:space="preserve">Johann Friedl (Fellnerbauer) sponserte die Bringung des Kreuzes mittels Hubschrauber. Der Transportflug wurde </w:t>
      </w:r>
      <w:r w:rsidR="00D110A3">
        <w:rPr>
          <w:rFonts w:ascii="Arial" w:hAnsi="Arial" w:cs="Arial"/>
          <w:lang w:val="de-DE"/>
        </w:rPr>
        <w:t>von</w:t>
      </w:r>
      <w:r>
        <w:rPr>
          <w:rFonts w:ascii="Arial" w:hAnsi="Arial" w:cs="Arial"/>
          <w:lang w:val="de-DE"/>
        </w:rPr>
        <w:t xml:space="preserve"> „Kitz-Air“ durchgeführt</w:t>
      </w:r>
      <w:r w:rsidR="0081699E">
        <w:rPr>
          <w:rFonts w:ascii="Arial" w:hAnsi="Arial" w:cs="Arial"/>
          <w:lang w:val="de-DE"/>
        </w:rPr>
        <w:t xml:space="preserve"> – </w:t>
      </w:r>
      <w:r w:rsidR="007D5622">
        <w:rPr>
          <w:rFonts w:ascii="Arial" w:hAnsi="Arial" w:cs="Arial"/>
          <w:color w:val="000000" w:themeColor="text1"/>
          <w:lang w:val="de-DE"/>
        </w:rPr>
        <w:t>D</w:t>
      </w:r>
      <w:r w:rsidR="009C6009">
        <w:rPr>
          <w:rFonts w:ascii="Arial" w:hAnsi="Arial" w:cs="Arial"/>
          <w:color w:val="000000" w:themeColor="text1"/>
          <w:lang w:val="de-DE"/>
        </w:rPr>
        <w:t>anke</w:t>
      </w:r>
      <w:r w:rsidR="007D5622">
        <w:rPr>
          <w:rFonts w:ascii="Arial" w:hAnsi="Arial" w:cs="Arial"/>
          <w:color w:val="000000" w:themeColor="text1"/>
          <w:lang w:val="de-DE"/>
        </w:rPr>
        <w:t xml:space="preserve">! </w:t>
      </w:r>
    </w:p>
    <w:p w14:paraId="39DE7571" w14:textId="77777777" w:rsidR="007D5622" w:rsidRDefault="007D5622" w:rsidP="007D5622">
      <w:pPr>
        <w:spacing w:after="0" w:line="320" w:lineRule="exact"/>
        <w:rPr>
          <w:b/>
          <w:sz w:val="18"/>
          <w:szCs w:val="18"/>
        </w:rPr>
      </w:pPr>
    </w:p>
    <w:p w14:paraId="54EE2B72" w14:textId="1C95CCCC" w:rsidR="009C6009" w:rsidRPr="004B6D2E" w:rsidRDefault="009C6009" w:rsidP="007D5622">
      <w:pPr>
        <w:spacing w:after="0" w:line="320" w:lineRule="exact"/>
        <w:rPr>
          <w:b/>
          <w:sz w:val="20"/>
          <w:szCs w:val="20"/>
          <w:lang w:eastAsia="de-AT"/>
        </w:rPr>
      </w:pPr>
      <w:r w:rsidRPr="004B6D2E">
        <w:rPr>
          <w:b/>
          <w:sz w:val="20"/>
          <w:szCs w:val="20"/>
        </w:rPr>
        <w:t xml:space="preserve">anderskompetent gmbh </w:t>
      </w:r>
    </w:p>
    <w:p w14:paraId="50059436" w14:textId="77777777" w:rsidR="009C6009" w:rsidRPr="004B6D2E" w:rsidRDefault="009C6009" w:rsidP="007D5622">
      <w:pPr>
        <w:spacing w:after="0" w:line="320" w:lineRule="exact"/>
        <w:rPr>
          <w:sz w:val="20"/>
          <w:szCs w:val="20"/>
        </w:rPr>
      </w:pPr>
      <w:r w:rsidRPr="004B6D2E">
        <w:rPr>
          <w:b/>
          <w:sz w:val="20"/>
          <w:szCs w:val="20"/>
          <w:lang w:eastAsia="de-AT"/>
        </w:rPr>
        <w:t>anders</w:t>
      </w:r>
      <w:r w:rsidRPr="004B6D2E">
        <w:rPr>
          <w:sz w:val="20"/>
          <w:szCs w:val="20"/>
          <w:lang w:eastAsia="de-AT"/>
        </w:rPr>
        <w:t xml:space="preserve">kompetent ist eine Non-Profit-Organisation, die von Land Salzburg und AMS Salzburg gefördert wird. Ziel der </w:t>
      </w:r>
      <w:r w:rsidRPr="004B6D2E">
        <w:rPr>
          <w:b/>
          <w:sz w:val="20"/>
          <w:szCs w:val="20"/>
          <w:lang w:eastAsia="de-AT"/>
        </w:rPr>
        <w:t>anders</w:t>
      </w:r>
      <w:r w:rsidRPr="004B6D2E">
        <w:rPr>
          <w:sz w:val="20"/>
          <w:szCs w:val="20"/>
          <w:lang w:eastAsia="de-AT"/>
        </w:rPr>
        <w:t xml:space="preserve">kompetent gmbh ist es, Menschen mit unterschiedlichen Problemen und Bedürfnissen durch das Angebot und die Qualifizierungsmaßnahmen den Zugang zu Arbeit und Wohnen, wichtigen Faktoren für ein selbstbestimmtes und erfülltes Leben, zu ermöglichen. </w:t>
      </w:r>
      <w:r w:rsidRPr="004B6D2E">
        <w:rPr>
          <w:b/>
          <w:sz w:val="20"/>
          <w:szCs w:val="20"/>
        </w:rPr>
        <w:t>anders</w:t>
      </w:r>
      <w:r w:rsidRPr="004B6D2E">
        <w:rPr>
          <w:sz w:val="20"/>
          <w:szCs w:val="20"/>
        </w:rPr>
        <w:t>kompetent ist kompetenter und langjähriger Partner der Behindertenhilfe sowie der aktiven Arbeitsmarktpolitik.</w:t>
      </w:r>
    </w:p>
    <w:p w14:paraId="0113AB0C" w14:textId="28E74B28" w:rsidR="009C6009" w:rsidRPr="004B6D2E" w:rsidRDefault="009C6009" w:rsidP="007D5622">
      <w:pPr>
        <w:spacing w:after="0" w:line="320" w:lineRule="exact"/>
        <w:rPr>
          <w:b/>
          <w:sz w:val="20"/>
          <w:szCs w:val="20"/>
        </w:rPr>
      </w:pPr>
    </w:p>
    <w:p w14:paraId="4C3AFECB" w14:textId="0E4D939B" w:rsidR="00EB7906" w:rsidRPr="004B6D2E" w:rsidRDefault="00EB7906" w:rsidP="007D5622">
      <w:pPr>
        <w:spacing w:after="0" w:line="320" w:lineRule="exact"/>
        <w:rPr>
          <w:b/>
          <w:sz w:val="20"/>
          <w:szCs w:val="20"/>
        </w:rPr>
      </w:pPr>
    </w:p>
    <w:p w14:paraId="51245D53" w14:textId="7B1D25F2" w:rsidR="00EB7906" w:rsidRPr="004B6D2E" w:rsidRDefault="00EB7906" w:rsidP="007D5622">
      <w:pPr>
        <w:spacing w:after="0" w:line="320" w:lineRule="exact"/>
        <w:rPr>
          <w:b/>
          <w:sz w:val="20"/>
          <w:szCs w:val="20"/>
        </w:rPr>
      </w:pPr>
    </w:p>
    <w:p w14:paraId="2845AB3A" w14:textId="13C6A2B8" w:rsidR="00EB7906" w:rsidRPr="004B6D2E" w:rsidRDefault="00EB7906" w:rsidP="007D5622">
      <w:pPr>
        <w:spacing w:after="0" w:line="320" w:lineRule="exact"/>
        <w:rPr>
          <w:b/>
          <w:sz w:val="20"/>
          <w:szCs w:val="20"/>
        </w:rPr>
      </w:pPr>
    </w:p>
    <w:p w14:paraId="6A958D26" w14:textId="77777777" w:rsidR="009C6009" w:rsidRPr="004B6D2E" w:rsidRDefault="009C6009" w:rsidP="007D5622">
      <w:pPr>
        <w:spacing w:after="0" w:line="320" w:lineRule="exact"/>
        <w:rPr>
          <w:b/>
          <w:sz w:val="20"/>
          <w:szCs w:val="20"/>
        </w:rPr>
      </w:pPr>
      <w:r w:rsidRPr="004B6D2E">
        <w:rPr>
          <w:b/>
          <w:sz w:val="20"/>
          <w:szCs w:val="20"/>
        </w:rPr>
        <w:t>Zur anders</w:t>
      </w:r>
      <w:r w:rsidRPr="004B6D2E">
        <w:rPr>
          <w:sz w:val="20"/>
          <w:szCs w:val="20"/>
        </w:rPr>
        <w:t>kompetent</w:t>
      </w:r>
      <w:r w:rsidRPr="004B6D2E">
        <w:rPr>
          <w:b/>
          <w:sz w:val="20"/>
          <w:szCs w:val="20"/>
        </w:rPr>
        <w:t xml:space="preserve"> gmbh gehören:</w:t>
      </w:r>
      <w:r w:rsidRPr="004B6D2E">
        <w:rPr>
          <w:b/>
          <w:noProof/>
          <w:sz w:val="20"/>
          <w:szCs w:val="20"/>
          <w:lang w:eastAsia="de-AT"/>
        </w:rPr>
        <w:t xml:space="preserve"> </w:t>
      </w:r>
    </w:p>
    <w:p w14:paraId="0654E7F1" w14:textId="77777777" w:rsidR="009C6009" w:rsidRPr="004B6D2E" w:rsidRDefault="009C6009" w:rsidP="007D5622">
      <w:pPr>
        <w:pStyle w:val="Listenabsatz"/>
        <w:numPr>
          <w:ilvl w:val="0"/>
          <w:numId w:val="1"/>
        </w:numPr>
        <w:spacing w:after="0" w:line="320" w:lineRule="exact"/>
        <w:rPr>
          <w:rFonts w:ascii="Arial" w:hAnsi="Arial" w:cs="Arial"/>
          <w:color w:val="000000"/>
          <w:sz w:val="20"/>
          <w:szCs w:val="20"/>
        </w:rPr>
      </w:pPr>
      <w:r w:rsidRPr="004B6D2E">
        <w:rPr>
          <w:rFonts w:ascii="Arial" w:hAnsi="Arial" w:cs="Arial"/>
          <w:color w:val="000000"/>
          <w:sz w:val="20"/>
          <w:szCs w:val="20"/>
        </w:rPr>
        <w:t>oberrain</w:t>
      </w:r>
      <w:r w:rsidRPr="004B6D2E">
        <w:rPr>
          <w:rFonts w:ascii="Arial" w:hAnsi="Arial" w:cs="Arial"/>
          <w:b/>
          <w:color w:val="000000"/>
          <w:sz w:val="20"/>
          <w:szCs w:val="20"/>
        </w:rPr>
        <w:t>anders</w:t>
      </w:r>
      <w:r w:rsidRPr="004B6D2E">
        <w:rPr>
          <w:rFonts w:ascii="Arial" w:hAnsi="Arial" w:cs="Arial"/>
          <w:color w:val="000000"/>
          <w:sz w:val="20"/>
          <w:szCs w:val="20"/>
        </w:rPr>
        <w:t>kompetent, Ausbildung und Wohnen für Jugendliche mit Lernschwierigkeiten am Campus in Unken &amp; WIA (Wirtschaftsintegrative Ausbildung)</w:t>
      </w:r>
    </w:p>
    <w:p w14:paraId="0252AE2B" w14:textId="77777777" w:rsidR="009C6009" w:rsidRPr="004B6D2E" w:rsidRDefault="009C6009" w:rsidP="007D5622">
      <w:pPr>
        <w:pStyle w:val="Listenabsatz"/>
        <w:numPr>
          <w:ilvl w:val="0"/>
          <w:numId w:val="1"/>
        </w:numPr>
        <w:spacing w:after="0" w:line="320" w:lineRule="exact"/>
        <w:rPr>
          <w:rFonts w:ascii="Arial" w:hAnsi="Arial" w:cs="Arial"/>
          <w:color w:val="000000"/>
          <w:sz w:val="20"/>
          <w:szCs w:val="20"/>
        </w:rPr>
      </w:pPr>
      <w:r w:rsidRPr="004B6D2E">
        <w:rPr>
          <w:rFonts w:ascii="Arial" w:hAnsi="Arial" w:cs="Arial"/>
          <w:color w:val="000000"/>
          <w:sz w:val="20"/>
          <w:szCs w:val="20"/>
        </w:rPr>
        <w:t>rws</w:t>
      </w:r>
      <w:r w:rsidRPr="004B6D2E">
        <w:rPr>
          <w:rFonts w:ascii="Arial" w:hAnsi="Arial" w:cs="Arial"/>
          <w:b/>
          <w:color w:val="000000"/>
          <w:sz w:val="20"/>
          <w:szCs w:val="20"/>
        </w:rPr>
        <w:t>anders</w:t>
      </w:r>
      <w:r w:rsidRPr="004B6D2E">
        <w:rPr>
          <w:rFonts w:ascii="Arial" w:hAnsi="Arial" w:cs="Arial"/>
          <w:color w:val="000000"/>
          <w:sz w:val="20"/>
          <w:szCs w:val="20"/>
        </w:rPr>
        <w:t>kompetent, Werkstätten für Produktion/Fertigung &amp; PC-OK Shop, Salzburg</w:t>
      </w:r>
    </w:p>
    <w:p w14:paraId="38F06224" w14:textId="77777777" w:rsidR="009C6009" w:rsidRPr="004B6D2E" w:rsidRDefault="009C6009" w:rsidP="007D5622">
      <w:pPr>
        <w:pStyle w:val="Listenabsatz"/>
        <w:numPr>
          <w:ilvl w:val="0"/>
          <w:numId w:val="1"/>
        </w:numPr>
        <w:spacing w:after="0" w:line="320" w:lineRule="exact"/>
        <w:rPr>
          <w:rFonts w:ascii="Arial" w:hAnsi="Arial" w:cs="Arial"/>
          <w:color w:val="000000"/>
          <w:sz w:val="20"/>
          <w:szCs w:val="20"/>
        </w:rPr>
      </w:pPr>
      <w:r w:rsidRPr="004B6D2E">
        <w:rPr>
          <w:rFonts w:ascii="Arial" w:hAnsi="Arial" w:cs="Arial"/>
          <w:color w:val="000000"/>
          <w:sz w:val="20"/>
          <w:szCs w:val="20"/>
        </w:rPr>
        <w:t>frauen</w:t>
      </w:r>
      <w:r w:rsidRPr="004B6D2E">
        <w:rPr>
          <w:rFonts w:ascii="Arial" w:hAnsi="Arial" w:cs="Arial"/>
          <w:b/>
          <w:color w:val="000000"/>
          <w:sz w:val="20"/>
          <w:szCs w:val="20"/>
        </w:rPr>
        <w:t>anders</w:t>
      </w:r>
      <w:r w:rsidRPr="004B6D2E">
        <w:rPr>
          <w:rFonts w:ascii="Arial" w:hAnsi="Arial" w:cs="Arial"/>
          <w:color w:val="000000"/>
          <w:sz w:val="20"/>
          <w:szCs w:val="20"/>
        </w:rPr>
        <w:t xml:space="preserve">kompetent: Werkstatt, FunkelNagel – Upcycling-Kreativ-Werkstatt &amp; Shop, </w:t>
      </w:r>
      <w:r w:rsidRPr="004B6D2E">
        <w:rPr>
          <w:rFonts w:ascii="Arial" w:hAnsi="Arial" w:cs="Arial"/>
          <w:color w:val="000000"/>
          <w:sz w:val="20"/>
          <w:szCs w:val="20"/>
        </w:rPr>
        <w:br/>
        <w:t xml:space="preserve">Gastro: der Bauchladen, das Schmaus &amp; Browse, Bauch:Gefühl in Salzburg; </w:t>
      </w:r>
    </w:p>
    <w:p w14:paraId="78F1D399" w14:textId="77777777" w:rsidR="009C6009" w:rsidRPr="004B6D2E" w:rsidRDefault="009C6009" w:rsidP="007D5622">
      <w:pPr>
        <w:pStyle w:val="Listenabsatz"/>
        <w:spacing w:after="0" w:line="320" w:lineRule="exact"/>
        <w:rPr>
          <w:rFonts w:ascii="Arial" w:hAnsi="Arial" w:cs="Arial"/>
          <w:color w:val="000000"/>
          <w:sz w:val="20"/>
          <w:szCs w:val="20"/>
        </w:rPr>
      </w:pPr>
      <w:r w:rsidRPr="004B6D2E">
        <w:rPr>
          <w:rFonts w:ascii="Arial" w:hAnsi="Arial" w:cs="Arial"/>
          <w:color w:val="000000"/>
          <w:sz w:val="20"/>
          <w:szCs w:val="20"/>
        </w:rPr>
        <w:t>die postlerin – Postpartner &amp; Geschenkeshop in Anthering.</w:t>
      </w:r>
    </w:p>
    <w:p w14:paraId="704F813A" w14:textId="77777777" w:rsidR="009C6009" w:rsidRPr="004B6D2E" w:rsidRDefault="009C6009" w:rsidP="007D5622">
      <w:pPr>
        <w:pStyle w:val="Listenabsatz"/>
        <w:numPr>
          <w:ilvl w:val="0"/>
          <w:numId w:val="1"/>
        </w:numPr>
        <w:spacing w:after="0" w:line="320" w:lineRule="exact"/>
        <w:rPr>
          <w:b/>
          <w:sz w:val="20"/>
          <w:szCs w:val="20"/>
        </w:rPr>
      </w:pPr>
      <w:r w:rsidRPr="004B6D2E">
        <w:rPr>
          <w:rFonts w:ascii="Arial" w:hAnsi="Arial" w:cs="Arial"/>
          <w:color w:val="000000"/>
          <w:sz w:val="20"/>
          <w:szCs w:val="20"/>
        </w:rPr>
        <w:t>wohnen</w:t>
      </w:r>
      <w:r w:rsidRPr="004B6D2E">
        <w:rPr>
          <w:rFonts w:ascii="Arial" w:hAnsi="Arial" w:cs="Arial"/>
          <w:b/>
          <w:color w:val="000000"/>
          <w:sz w:val="20"/>
          <w:szCs w:val="20"/>
        </w:rPr>
        <w:t>anders</w:t>
      </w:r>
      <w:r w:rsidRPr="004B6D2E">
        <w:rPr>
          <w:rFonts w:ascii="Arial" w:hAnsi="Arial" w:cs="Arial"/>
          <w:color w:val="000000"/>
          <w:sz w:val="20"/>
          <w:szCs w:val="20"/>
        </w:rPr>
        <w:t>kompetent, teilbetreutes &amp; mobil begleitetes Wohnen im Pinzgau</w:t>
      </w:r>
      <w:r w:rsidRPr="004B6D2E">
        <w:rPr>
          <w:rFonts w:ascii="Arial" w:hAnsi="Arial" w:cs="Arial"/>
          <w:color w:val="000000"/>
          <w:sz w:val="20"/>
          <w:szCs w:val="20"/>
        </w:rPr>
        <w:br/>
      </w:r>
    </w:p>
    <w:p w14:paraId="3F75182B" w14:textId="77777777" w:rsidR="009C6009" w:rsidRPr="004B6D2E" w:rsidRDefault="009C6009" w:rsidP="007D5622">
      <w:pPr>
        <w:spacing w:after="0" w:line="320" w:lineRule="exact"/>
        <w:rPr>
          <w:b/>
          <w:sz w:val="20"/>
          <w:szCs w:val="20"/>
        </w:rPr>
      </w:pPr>
      <w:r w:rsidRPr="004B6D2E">
        <w:rPr>
          <w:b/>
          <w:sz w:val="20"/>
          <w:szCs w:val="20"/>
        </w:rPr>
        <w:t>Rückfragen und Infos:</w:t>
      </w:r>
    </w:p>
    <w:p w14:paraId="0A2D1213" w14:textId="312584E2" w:rsidR="009C6009" w:rsidRPr="004B6D2E" w:rsidRDefault="009C6009" w:rsidP="007D5622">
      <w:pPr>
        <w:spacing w:after="0" w:line="320" w:lineRule="exact"/>
        <w:rPr>
          <w:color w:val="000000"/>
          <w:sz w:val="20"/>
          <w:szCs w:val="20"/>
        </w:rPr>
      </w:pPr>
      <w:r w:rsidRPr="004B6D2E">
        <w:rPr>
          <w:b/>
          <w:color w:val="000000"/>
          <w:sz w:val="20"/>
          <w:szCs w:val="20"/>
        </w:rPr>
        <w:t>anders</w:t>
      </w:r>
      <w:r w:rsidRPr="004B6D2E">
        <w:rPr>
          <w:color w:val="000000"/>
          <w:sz w:val="20"/>
          <w:szCs w:val="20"/>
        </w:rPr>
        <w:t>kompetent gmbh</w:t>
      </w:r>
      <w:r w:rsidRPr="004B6D2E">
        <w:rPr>
          <w:color w:val="000000"/>
          <w:sz w:val="20"/>
          <w:szCs w:val="20"/>
        </w:rPr>
        <w:tab/>
      </w:r>
      <w:r w:rsidRPr="004B6D2E">
        <w:rPr>
          <w:color w:val="000000"/>
          <w:sz w:val="20"/>
          <w:szCs w:val="20"/>
        </w:rPr>
        <w:tab/>
      </w:r>
      <w:r w:rsidRPr="004B6D2E">
        <w:rPr>
          <w:color w:val="000000"/>
          <w:sz w:val="20"/>
          <w:szCs w:val="20"/>
        </w:rPr>
        <w:tab/>
        <w:t>oberrain</w:t>
      </w:r>
      <w:r w:rsidRPr="004B6D2E">
        <w:rPr>
          <w:b/>
          <w:color w:val="000000"/>
          <w:sz w:val="20"/>
          <w:szCs w:val="20"/>
        </w:rPr>
        <w:t>anders</w:t>
      </w:r>
      <w:r w:rsidRPr="004B6D2E">
        <w:rPr>
          <w:color w:val="000000"/>
          <w:sz w:val="20"/>
          <w:szCs w:val="20"/>
        </w:rPr>
        <w:t xml:space="preserve">kompetent </w:t>
      </w:r>
      <w:r w:rsidRPr="004B6D2E">
        <w:rPr>
          <w:color w:val="000000"/>
          <w:sz w:val="20"/>
          <w:szCs w:val="20"/>
        </w:rPr>
        <w:br/>
        <w:t>Mag.</w:t>
      </w:r>
      <w:r w:rsidRPr="004B6D2E">
        <w:rPr>
          <w:color w:val="000000"/>
          <w:sz w:val="20"/>
          <w:szCs w:val="20"/>
          <w:vertAlign w:val="superscript"/>
        </w:rPr>
        <w:t>a</w:t>
      </w:r>
      <w:r w:rsidRPr="004B6D2E">
        <w:rPr>
          <w:color w:val="000000"/>
          <w:sz w:val="20"/>
          <w:szCs w:val="20"/>
        </w:rPr>
        <w:t xml:space="preserve"> Ernestine Harrer</w:t>
      </w:r>
      <w:r w:rsidRPr="004B6D2E">
        <w:rPr>
          <w:color w:val="000000"/>
          <w:sz w:val="20"/>
          <w:szCs w:val="20"/>
        </w:rPr>
        <w:tab/>
      </w:r>
      <w:r w:rsidRPr="004B6D2E">
        <w:rPr>
          <w:color w:val="000000"/>
          <w:sz w:val="20"/>
          <w:szCs w:val="20"/>
        </w:rPr>
        <w:tab/>
      </w:r>
      <w:r w:rsidRPr="004B6D2E">
        <w:rPr>
          <w:color w:val="000000"/>
          <w:sz w:val="20"/>
          <w:szCs w:val="20"/>
        </w:rPr>
        <w:tab/>
      </w:r>
      <w:r w:rsidRPr="004B6D2E">
        <w:rPr>
          <w:color w:val="000000"/>
          <w:sz w:val="20"/>
          <w:szCs w:val="20"/>
        </w:rPr>
        <w:tab/>
        <w:t>Diana Kienpointner-Hauser</w:t>
      </w:r>
      <w:r w:rsidRPr="004B6D2E">
        <w:rPr>
          <w:color w:val="000000"/>
          <w:sz w:val="20"/>
          <w:szCs w:val="20"/>
        </w:rPr>
        <w:br/>
        <w:t>Geschäftsführerin</w:t>
      </w:r>
      <w:r w:rsidRPr="004B6D2E">
        <w:rPr>
          <w:color w:val="000000"/>
          <w:sz w:val="20"/>
          <w:szCs w:val="20"/>
        </w:rPr>
        <w:tab/>
      </w:r>
      <w:r w:rsidRPr="004B6D2E">
        <w:rPr>
          <w:color w:val="000000"/>
          <w:sz w:val="20"/>
          <w:szCs w:val="20"/>
        </w:rPr>
        <w:tab/>
      </w:r>
      <w:r w:rsidRPr="004B6D2E">
        <w:rPr>
          <w:color w:val="000000"/>
          <w:sz w:val="20"/>
          <w:szCs w:val="20"/>
        </w:rPr>
        <w:tab/>
      </w:r>
      <w:r w:rsidRPr="004B6D2E">
        <w:rPr>
          <w:color w:val="000000"/>
          <w:sz w:val="20"/>
          <w:szCs w:val="20"/>
        </w:rPr>
        <w:tab/>
        <w:t>Betriebsleiterin</w:t>
      </w:r>
    </w:p>
    <w:p w14:paraId="7E1B1E51" w14:textId="49BC6F29" w:rsidR="009C6009" w:rsidRPr="004B6D2E" w:rsidRDefault="009C6009" w:rsidP="007D5622">
      <w:pPr>
        <w:spacing w:after="0" w:line="320" w:lineRule="exact"/>
        <w:rPr>
          <w:sz w:val="20"/>
          <w:szCs w:val="20"/>
        </w:rPr>
      </w:pPr>
      <w:r w:rsidRPr="004B6D2E">
        <w:rPr>
          <w:sz w:val="20"/>
          <w:szCs w:val="20"/>
        </w:rPr>
        <w:t>0664/80 42 16 001</w:t>
      </w:r>
      <w:r w:rsidRPr="004B6D2E">
        <w:rPr>
          <w:sz w:val="20"/>
          <w:szCs w:val="20"/>
        </w:rPr>
        <w:tab/>
      </w:r>
      <w:r w:rsidRPr="004B6D2E">
        <w:rPr>
          <w:sz w:val="20"/>
          <w:szCs w:val="20"/>
        </w:rPr>
        <w:tab/>
      </w:r>
      <w:r w:rsidRPr="004B6D2E">
        <w:rPr>
          <w:sz w:val="20"/>
          <w:szCs w:val="20"/>
        </w:rPr>
        <w:tab/>
      </w:r>
      <w:r w:rsidRPr="004B6D2E">
        <w:rPr>
          <w:sz w:val="20"/>
          <w:szCs w:val="20"/>
        </w:rPr>
        <w:tab/>
        <w:t>0664/80 42 16 101</w:t>
      </w:r>
      <w:r w:rsidRPr="004B6D2E">
        <w:rPr>
          <w:sz w:val="20"/>
          <w:szCs w:val="20"/>
        </w:rPr>
        <w:br/>
      </w:r>
      <w:hyperlink r:id="rId8" w:history="1">
        <w:r w:rsidRPr="004B6D2E">
          <w:rPr>
            <w:rStyle w:val="Hyperlink"/>
            <w:rFonts w:ascii="Arial" w:hAnsi="Arial"/>
            <w:sz w:val="20"/>
            <w:szCs w:val="20"/>
          </w:rPr>
          <w:t>ernestine.harrer@anderskompetent.at</w:t>
        </w:r>
      </w:hyperlink>
      <w:r w:rsidRPr="004B6D2E">
        <w:rPr>
          <w:sz w:val="20"/>
          <w:szCs w:val="20"/>
        </w:rPr>
        <w:tab/>
      </w:r>
      <w:r w:rsidRPr="004B6D2E">
        <w:rPr>
          <w:sz w:val="20"/>
          <w:szCs w:val="20"/>
        </w:rPr>
        <w:tab/>
      </w:r>
      <w:hyperlink r:id="rId9" w:history="1">
        <w:r w:rsidRPr="004B6D2E">
          <w:rPr>
            <w:rStyle w:val="Hyperlink"/>
            <w:rFonts w:ascii="Arial" w:hAnsi="Arial"/>
            <w:sz w:val="20"/>
            <w:szCs w:val="20"/>
          </w:rPr>
          <w:t>diana.kienpointner-hauser@anderskompetent.at</w:t>
        </w:r>
      </w:hyperlink>
      <w:r w:rsidRPr="004B6D2E">
        <w:rPr>
          <w:sz w:val="20"/>
          <w:szCs w:val="20"/>
        </w:rPr>
        <w:br/>
      </w:r>
      <w:hyperlink r:id="rId10" w:history="1">
        <w:r w:rsidRPr="004B6D2E">
          <w:rPr>
            <w:rStyle w:val="Hyperlink"/>
            <w:rFonts w:ascii="Arial" w:hAnsi="Arial"/>
            <w:sz w:val="20"/>
            <w:szCs w:val="20"/>
          </w:rPr>
          <w:t>www.anderskompetent.at</w:t>
        </w:r>
      </w:hyperlink>
      <w:r w:rsidRPr="004B6D2E">
        <w:rPr>
          <w:sz w:val="20"/>
          <w:szCs w:val="20"/>
        </w:rPr>
        <w:tab/>
      </w:r>
      <w:r w:rsidRPr="004B6D2E">
        <w:rPr>
          <w:sz w:val="20"/>
          <w:szCs w:val="20"/>
        </w:rPr>
        <w:tab/>
      </w:r>
      <w:r w:rsidRPr="004B6D2E">
        <w:rPr>
          <w:sz w:val="20"/>
          <w:szCs w:val="20"/>
        </w:rPr>
        <w:tab/>
      </w:r>
      <w:hyperlink r:id="rId11" w:history="1">
        <w:r w:rsidRPr="004B6D2E">
          <w:rPr>
            <w:rStyle w:val="Hyperlink"/>
            <w:rFonts w:ascii="Arial" w:hAnsi="Arial"/>
            <w:sz w:val="20"/>
            <w:szCs w:val="20"/>
          </w:rPr>
          <w:t>www.anderskompetent.at</w:t>
        </w:r>
      </w:hyperlink>
      <w:r w:rsidRPr="004B6D2E">
        <w:rPr>
          <w:rStyle w:val="Hyperlink"/>
          <w:rFonts w:ascii="Arial" w:hAnsi="Arial"/>
          <w:sz w:val="20"/>
          <w:szCs w:val="20"/>
        </w:rPr>
        <w:t>/</w:t>
      </w:r>
      <w:r w:rsidR="007F2C0E">
        <w:rPr>
          <w:rStyle w:val="Hyperlink"/>
          <w:rFonts w:ascii="Arial" w:hAnsi="Arial"/>
          <w:sz w:val="20"/>
          <w:szCs w:val="20"/>
        </w:rPr>
        <w:t>oberrain</w:t>
      </w:r>
    </w:p>
    <w:p w14:paraId="71670B33" w14:textId="77777777" w:rsidR="009C6009" w:rsidRPr="004B6D2E" w:rsidRDefault="009C6009" w:rsidP="007D5622">
      <w:pPr>
        <w:spacing w:after="0" w:line="320" w:lineRule="exact"/>
        <w:rPr>
          <w:sz w:val="20"/>
          <w:szCs w:val="20"/>
        </w:rPr>
      </w:pPr>
    </w:p>
    <w:p w14:paraId="08EB5D9E" w14:textId="77777777" w:rsidR="003011B3" w:rsidRPr="004B6D2E" w:rsidRDefault="003011B3" w:rsidP="007D5622">
      <w:pPr>
        <w:spacing w:after="0" w:line="320" w:lineRule="exact"/>
        <w:rPr>
          <w:b/>
          <w:sz w:val="20"/>
          <w:szCs w:val="20"/>
        </w:rPr>
      </w:pPr>
    </w:p>
    <w:p w14:paraId="19259472" w14:textId="0A3DCB1A" w:rsidR="009C6009" w:rsidRPr="003011B3" w:rsidRDefault="009C6009" w:rsidP="007D5622">
      <w:pPr>
        <w:spacing w:after="0" w:line="320" w:lineRule="exact"/>
      </w:pPr>
      <w:r w:rsidRPr="003011B3">
        <w:rPr>
          <w:b/>
        </w:rPr>
        <w:t>Fotos: © anders</w:t>
      </w:r>
      <w:r w:rsidRPr="003011B3">
        <w:t>kompete</w:t>
      </w:r>
      <w:r w:rsidRPr="007B14BE">
        <w:t>nt/</w:t>
      </w:r>
      <w:r w:rsidR="007B14BE">
        <w:t xml:space="preserve">Matthias </w:t>
      </w:r>
      <w:r w:rsidR="007B14BE" w:rsidRPr="007B14BE">
        <w:t>Loh</w:t>
      </w:r>
      <w:r w:rsidR="007B14BE">
        <w:t>feyer</w:t>
      </w:r>
    </w:p>
    <w:p w14:paraId="51BCA910" w14:textId="77777777" w:rsidR="009C6009" w:rsidRDefault="009C6009" w:rsidP="007D5622">
      <w:pPr>
        <w:spacing w:after="0" w:line="320" w:lineRule="exact"/>
        <w:rPr>
          <w:b/>
          <w:sz w:val="20"/>
          <w:szCs w:val="20"/>
        </w:rPr>
      </w:pPr>
    </w:p>
    <w:p w14:paraId="4DAEA7DF" w14:textId="77777777" w:rsidR="009C6009" w:rsidRPr="00424E45" w:rsidRDefault="009C6009" w:rsidP="007D5622">
      <w:pPr>
        <w:spacing w:after="0" w:line="320" w:lineRule="exact"/>
        <w:rPr>
          <w:b/>
          <w:sz w:val="20"/>
          <w:szCs w:val="20"/>
        </w:rPr>
      </w:pPr>
      <w:r w:rsidRPr="00424E45">
        <w:rPr>
          <w:b/>
          <w:sz w:val="20"/>
          <w:szCs w:val="20"/>
        </w:rPr>
        <w:t>Bildunterschriften:</w:t>
      </w:r>
    </w:p>
    <w:p w14:paraId="406B06C7" w14:textId="77777777" w:rsidR="009C6009" w:rsidRDefault="009C6009" w:rsidP="007D5622">
      <w:pPr>
        <w:spacing w:after="0" w:line="320" w:lineRule="exact"/>
        <w:rPr>
          <w:b/>
          <w:sz w:val="20"/>
          <w:szCs w:val="20"/>
        </w:rPr>
      </w:pPr>
    </w:p>
    <w:p w14:paraId="31F26AE4" w14:textId="18445632" w:rsidR="007B14BE" w:rsidRDefault="009C6009" w:rsidP="007B14BE">
      <w:pPr>
        <w:spacing w:line="320" w:lineRule="exact"/>
        <w:rPr>
          <w:lang w:val="de-AT"/>
        </w:rPr>
      </w:pPr>
      <w:r>
        <w:rPr>
          <w:b/>
          <w:sz w:val="20"/>
          <w:szCs w:val="20"/>
        </w:rPr>
        <w:t>anderskompetent_Gipfelkreuz</w:t>
      </w:r>
      <w:r w:rsidRPr="00E96DF4">
        <w:rPr>
          <w:b/>
          <w:sz w:val="20"/>
          <w:szCs w:val="20"/>
        </w:rPr>
        <w:t>_202</w:t>
      </w:r>
      <w:r>
        <w:rPr>
          <w:b/>
          <w:sz w:val="20"/>
          <w:szCs w:val="20"/>
        </w:rPr>
        <w:t>208_01</w:t>
      </w:r>
      <w:r w:rsidR="00E07134">
        <w:rPr>
          <w:b/>
          <w:sz w:val="20"/>
          <w:szCs w:val="20"/>
        </w:rPr>
        <w:t xml:space="preserve"> </w:t>
      </w:r>
      <w:r>
        <w:rPr>
          <w:b/>
          <w:sz w:val="20"/>
          <w:szCs w:val="20"/>
        </w:rPr>
        <w:br/>
      </w:r>
      <w:r w:rsidR="003011B3">
        <w:rPr>
          <w:lang w:val="de-AT"/>
        </w:rPr>
        <w:t xml:space="preserve">In nur 6 Monaten </w:t>
      </w:r>
      <w:r>
        <w:rPr>
          <w:lang w:val="de-AT"/>
        </w:rPr>
        <w:t>fertig</w:t>
      </w:r>
      <w:r w:rsidR="003011B3">
        <w:rPr>
          <w:lang w:val="de-AT"/>
        </w:rPr>
        <w:t>t</w:t>
      </w:r>
      <w:r>
        <w:rPr>
          <w:lang w:val="de-AT"/>
        </w:rPr>
        <w:t>en die Ausbilder Anton Herbst</w:t>
      </w:r>
      <w:r w:rsidR="00621AEC">
        <w:rPr>
          <w:lang w:val="de-AT"/>
        </w:rPr>
        <w:t xml:space="preserve"> und</w:t>
      </w:r>
      <w:r>
        <w:rPr>
          <w:lang w:val="de-AT"/>
        </w:rPr>
        <w:t xml:space="preserve"> Matthias Lohfeyer</w:t>
      </w:r>
      <w:r w:rsidR="00621AEC">
        <w:rPr>
          <w:lang w:val="de-AT"/>
        </w:rPr>
        <w:t xml:space="preserve">, hier im Bild mit den Jugendlichen Julian Schwaiger und </w:t>
      </w:r>
      <w:r w:rsidR="00621AEC" w:rsidRPr="00533B3B">
        <w:rPr>
          <w:lang w:val="de-AT"/>
        </w:rPr>
        <w:t xml:space="preserve">Christoph Schalle </w:t>
      </w:r>
      <w:r w:rsidR="00621AEC">
        <w:rPr>
          <w:lang w:val="de-AT"/>
        </w:rPr>
        <w:t>(v.l.n.r.), und sechs weiteren</w:t>
      </w:r>
      <w:r w:rsidR="003011B3">
        <w:rPr>
          <w:lang w:val="de-AT"/>
        </w:rPr>
        <w:t xml:space="preserve"> </w:t>
      </w:r>
      <w:r w:rsidR="00E07134">
        <w:rPr>
          <w:lang w:val="de-AT"/>
        </w:rPr>
        <w:t xml:space="preserve">Jugendlichen der Ausbildungswerkstatt </w:t>
      </w:r>
      <w:r w:rsidR="00E07134" w:rsidRPr="007B14BE">
        <w:rPr>
          <w:lang w:val="de-AT"/>
        </w:rPr>
        <w:t>Metallbearbeitung vo</w:t>
      </w:r>
      <w:r w:rsidR="00E07134">
        <w:rPr>
          <w:lang w:val="de-AT"/>
        </w:rPr>
        <w:t>n oberrain</w:t>
      </w:r>
      <w:r w:rsidR="00E07134" w:rsidRPr="00E07134">
        <w:rPr>
          <w:b/>
          <w:bCs/>
          <w:lang w:val="de-AT"/>
        </w:rPr>
        <w:t>anders</w:t>
      </w:r>
      <w:r w:rsidR="00E07134">
        <w:rPr>
          <w:lang w:val="de-AT"/>
        </w:rPr>
        <w:t>kompetent</w:t>
      </w:r>
      <w:r w:rsidR="003011B3">
        <w:rPr>
          <w:lang w:val="de-AT"/>
        </w:rPr>
        <w:t xml:space="preserve"> das neue hochwertige Gipfelkreuz</w:t>
      </w:r>
      <w:r w:rsidR="00621AEC">
        <w:rPr>
          <w:lang w:val="de-AT"/>
        </w:rPr>
        <w:t xml:space="preserve"> an</w:t>
      </w:r>
      <w:r w:rsidR="007B14BE">
        <w:rPr>
          <w:lang w:val="de-AT"/>
        </w:rPr>
        <w:t>.</w:t>
      </w:r>
    </w:p>
    <w:p w14:paraId="114220B0" w14:textId="637C852D" w:rsidR="007B14BE" w:rsidRPr="00C52704" w:rsidRDefault="009C6009" w:rsidP="007D5622">
      <w:pPr>
        <w:spacing w:line="320" w:lineRule="exact"/>
        <w:rPr>
          <w:lang w:val="de-AT"/>
        </w:rPr>
      </w:pPr>
      <w:r>
        <w:rPr>
          <w:b/>
          <w:sz w:val="20"/>
          <w:szCs w:val="20"/>
        </w:rPr>
        <w:t>anderskompetent_Gipfelkreuz</w:t>
      </w:r>
      <w:r w:rsidRPr="00E96DF4">
        <w:rPr>
          <w:b/>
          <w:sz w:val="20"/>
          <w:szCs w:val="20"/>
        </w:rPr>
        <w:t>_202</w:t>
      </w:r>
      <w:r>
        <w:rPr>
          <w:b/>
          <w:sz w:val="20"/>
          <w:szCs w:val="20"/>
        </w:rPr>
        <w:t>208_02</w:t>
      </w:r>
      <w:r>
        <w:rPr>
          <w:b/>
          <w:sz w:val="20"/>
          <w:szCs w:val="20"/>
        </w:rPr>
        <w:br/>
      </w:r>
      <w:r w:rsidR="00E07134">
        <w:rPr>
          <w:lang w:val="de-AT"/>
        </w:rPr>
        <w:t>Stolz ziert den Gipfel des „Großen Bruder“ das neue 180 kg schwere und 2,7 m hohe Gipfelkreuz</w:t>
      </w:r>
      <w:r w:rsidR="003011B3">
        <w:rPr>
          <w:lang w:val="de-AT"/>
        </w:rPr>
        <w:t>, handgefertigt aus der Ausbildungswerkstatt von oberrain</w:t>
      </w:r>
      <w:r w:rsidR="003011B3" w:rsidRPr="003011B3">
        <w:rPr>
          <w:b/>
          <w:bCs/>
          <w:lang w:val="de-AT"/>
        </w:rPr>
        <w:t>anders</w:t>
      </w:r>
      <w:r w:rsidR="003011B3">
        <w:rPr>
          <w:lang w:val="de-AT"/>
        </w:rPr>
        <w:t>kompetent</w:t>
      </w:r>
      <w:r w:rsidR="00D35EF1">
        <w:rPr>
          <w:lang w:val="de-AT"/>
        </w:rPr>
        <w:t>.</w:t>
      </w:r>
    </w:p>
    <w:sectPr w:rsidR="007B14BE" w:rsidRPr="00C52704">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C504" w14:textId="77777777" w:rsidR="00437723" w:rsidRDefault="00437723" w:rsidP="003011B3">
      <w:pPr>
        <w:spacing w:after="0" w:line="240" w:lineRule="auto"/>
      </w:pPr>
      <w:r>
        <w:separator/>
      </w:r>
    </w:p>
  </w:endnote>
  <w:endnote w:type="continuationSeparator" w:id="0">
    <w:p w14:paraId="13B466FD" w14:textId="77777777" w:rsidR="00437723" w:rsidRDefault="00437723" w:rsidP="00301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5 Light">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75F98" w14:textId="77777777" w:rsidR="00437723" w:rsidRDefault="00437723" w:rsidP="003011B3">
      <w:pPr>
        <w:spacing w:after="0" w:line="240" w:lineRule="auto"/>
      </w:pPr>
      <w:r>
        <w:separator/>
      </w:r>
    </w:p>
  </w:footnote>
  <w:footnote w:type="continuationSeparator" w:id="0">
    <w:p w14:paraId="5894BB5D" w14:textId="77777777" w:rsidR="00437723" w:rsidRDefault="00437723" w:rsidP="00301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D07F2" w14:textId="2503E494" w:rsidR="003011B3" w:rsidRDefault="003011B3" w:rsidP="003011B3">
    <w:pPr>
      <w:pStyle w:val="Kopfzeile"/>
      <w:tabs>
        <w:tab w:val="clear" w:pos="4536"/>
        <w:tab w:val="clear" w:pos="9072"/>
        <w:tab w:val="left" w:pos="3036"/>
      </w:tabs>
    </w:pPr>
    <w:r>
      <w:rPr>
        <w:noProof/>
      </w:rPr>
      <w:drawing>
        <wp:anchor distT="0" distB="0" distL="114300" distR="114300" simplePos="0" relativeHeight="251659264" behindDoc="0" locked="0" layoutInCell="1" allowOverlap="1" wp14:anchorId="4B5ADAA8" wp14:editId="5BFF23BE">
          <wp:simplePos x="0" y="0"/>
          <wp:positionH relativeFrom="column">
            <wp:posOffset>4243705</wp:posOffset>
          </wp:positionH>
          <wp:positionV relativeFrom="paragraph">
            <wp:posOffset>-220980</wp:posOffset>
          </wp:positionV>
          <wp:extent cx="1468800" cy="360000"/>
          <wp:effectExtent l="0" t="0" r="0" b="2540"/>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68800" cy="360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14A0A446" wp14:editId="17F08D93">
          <wp:simplePos x="0" y="0"/>
          <wp:positionH relativeFrom="column">
            <wp:posOffset>-635</wp:posOffset>
          </wp:positionH>
          <wp:positionV relativeFrom="paragraph">
            <wp:posOffset>-220980</wp:posOffset>
          </wp:positionV>
          <wp:extent cx="1468800" cy="360000"/>
          <wp:effectExtent l="0" t="0" r="0" b="254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1468800" cy="36000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26C55"/>
    <w:multiLevelType w:val="hybridMultilevel"/>
    <w:tmpl w:val="486A694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91111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704"/>
    <w:rsid w:val="002E652B"/>
    <w:rsid w:val="003011B3"/>
    <w:rsid w:val="003E129B"/>
    <w:rsid w:val="004244C8"/>
    <w:rsid w:val="00437723"/>
    <w:rsid w:val="004B6D2E"/>
    <w:rsid w:val="00533B3B"/>
    <w:rsid w:val="005F3270"/>
    <w:rsid w:val="00621AEC"/>
    <w:rsid w:val="00640078"/>
    <w:rsid w:val="007B14BE"/>
    <w:rsid w:val="007D5622"/>
    <w:rsid w:val="007F2C0E"/>
    <w:rsid w:val="0081699E"/>
    <w:rsid w:val="00841932"/>
    <w:rsid w:val="009C6009"/>
    <w:rsid w:val="00A03A33"/>
    <w:rsid w:val="00AA66DC"/>
    <w:rsid w:val="00AC5C50"/>
    <w:rsid w:val="00B70856"/>
    <w:rsid w:val="00B70929"/>
    <w:rsid w:val="00BA5253"/>
    <w:rsid w:val="00BC0BB7"/>
    <w:rsid w:val="00C52704"/>
    <w:rsid w:val="00D110A3"/>
    <w:rsid w:val="00D35EF1"/>
    <w:rsid w:val="00DD6795"/>
    <w:rsid w:val="00E07134"/>
    <w:rsid w:val="00E1481C"/>
    <w:rsid w:val="00E403DD"/>
    <w:rsid w:val="00EB7906"/>
    <w:rsid w:val="00EE1B82"/>
    <w:rsid w:val="00EF61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CB649"/>
  <w15:chartTrackingRefBased/>
  <w15:docId w15:val="{2BE405E0-5041-4D08-B045-378701174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msonormal">
    <w:name w:val="x_msonormal"/>
    <w:basedOn w:val="Standard"/>
    <w:rsid w:val="00C52704"/>
    <w:pPr>
      <w:spacing w:after="0" w:line="240" w:lineRule="auto"/>
    </w:pPr>
    <w:rPr>
      <w:rFonts w:ascii="Calibri" w:hAnsi="Calibri" w:cs="Calibri"/>
      <w:lang w:val="de-AT" w:eastAsia="de-AT"/>
    </w:rPr>
  </w:style>
  <w:style w:type="paragraph" w:styleId="Listenabsatz">
    <w:name w:val="List Paragraph"/>
    <w:basedOn w:val="Standard"/>
    <w:uiPriority w:val="34"/>
    <w:qFormat/>
    <w:rsid w:val="009C6009"/>
    <w:pPr>
      <w:spacing w:after="200" w:line="276" w:lineRule="auto"/>
      <w:ind w:left="720"/>
      <w:contextualSpacing/>
    </w:pPr>
    <w:rPr>
      <w:rFonts w:asciiTheme="minorHAnsi" w:hAnsiTheme="minorHAnsi" w:cstheme="minorBidi"/>
      <w:lang w:val="de-AT"/>
    </w:rPr>
  </w:style>
  <w:style w:type="character" w:styleId="Hyperlink">
    <w:name w:val="Hyperlink"/>
    <w:rsid w:val="009C6009"/>
    <w:rPr>
      <w:rFonts w:ascii="Univers 45 Light" w:hAnsi="Univers 45 Light"/>
      <w:color w:val="0000FF"/>
      <w:sz w:val="21"/>
      <w:u w:val="single"/>
    </w:rPr>
  </w:style>
  <w:style w:type="character" w:styleId="NichtaufgelsteErwhnung">
    <w:name w:val="Unresolved Mention"/>
    <w:basedOn w:val="Absatz-Standardschriftart"/>
    <w:uiPriority w:val="99"/>
    <w:semiHidden/>
    <w:unhideWhenUsed/>
    <w:rsid w:val="009C6009"/>
    <w:rPr>
      <w:color w:val="605E5C"/>
      <w:shd w:val="clear" w:color="auto" w:fill="E1DFDD"/>
    </w:rPr>
  </w:style>
  <w:style w:type="paragraph" w:styleId="Kopfzeile">
    <w:name w:val="header"/>
    <w:basedOn w:val="Standard"/>
    <w:link w:val="KopfzeileZchn"/>
    <w:uiPriority w:val="99"/>
    <w:unhideWhenUsed/>
    <w:rsid w:val="003011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011B3"/>
  </w:style>
  <w:style w:type="paragraph" w:styleId="Fuzeile">
    <w:name w:val="footer"/>
    <w:basedOn w:val="Standard"/>
    <w:link w:val="FuzeileZchn"/>
    <w:uiPriority w:val="99"/>
    <w:unhideWhenUsed/>
    <w:rsid w:val="003011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01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60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nestine.harrer@anderskompetent.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derskompetent.at" TargetMode="External"/><Relationship Id="rId5" Type="http://schemas.openxmlformats.org/officeDocument/2006/relationships/webSettings" Target="webSettings.xml"/><Relationship Id="rId10" Type="http://schemas.openxmlformats.org/officeDocument/2006/relationships/hyperlink" Target="http://www.anderskompetent.at" TargetMode="External"/><Relationship Id="rId4" Type="http://schemas.openxmlformats.org/officeDocument/2006/relationships/settings" Target="settings.xml"/><Relationship Id="rId9" Type="http://schemas.openxmlformats.org/officeDocument/2006/relationships/hyperlink" Target="mailto:diana.kienpointner-hauser@anderskompetent.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A0EBB-9D14-46BE-B138-E772E2178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3460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Kirsten Wieder</dc:creator>
  <cp:keywords/>
  <dc:description/>
  <cp:lastModifiedBy>Birgit Kirsten Wieder</cp:lastModifiedBy>
  <cp:revision>2</cp:revision>
  <dcterms:created xsi:type="dcterms:W3CDTF">2022-12-15T10:24:00Z</dcterms:created>
  <dcterms:modified xsi:type="dcterms:W3CDTF">2022-12-15T10:24:00Z</dcterms:modified>
</cp:coreProperties>
</file>